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 xml:space="preserve">Дело № </w:t>
      </w:r>
      <w:r>
        <w:rPr>
          <w:rFonts w:ascii="Times New Roman" w:eastAsia="Times New Roman" w:hAnsi="Times New Roman" w:cs="Times New Roman"/>
          <w:b/>
          <w:bCs/>
        </w:rPr>
        <w:t>05-010</w:t>
      </w:r>
      <w:r>
        <w:rPr>
          <w:rFonts w:ascii="Times New Roman" w:eastAsia="Times New Roman" w:hAnsi="Times New Roman" w:cs="Times New Roman"/>
          <w:b/>
          <w:bCs/>
        </w:rPr>
        <w:t>9</w:t>
      </w:r>
      <w:r>
        <w:rPr>
          <w:rFonts w:ascii="Times New Roman" w:eastAsia="Times New Roman" w:hAnsi="Times New Roman" w:cs="Times New Roman"/>
          <w:b/>
          <w:bCs/>
        </w:rPr>
        <w:t>/1302/2026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04.02.2026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Фаттаева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Гисмата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Раясат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4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</w:t>
      </w:r>
      <w:r>
        <w:rPr>
          <w:rFonts w:ascii="Times New Roman" w:eastAsia="Times New Roman" w:hAnsi="Times New Roman" w:cs="Times New Roman"/>
        </w:rPr>
        <w:t>23.05.</w:t>
      </w:r>
      <w:r>
        <w:rPr>
          <w:rFonts w:ascii="Times New Roman" w:eastAsia="Times New Roman" w:hAnsi="Times New Roman" w:cs="Times New Roman"/>
        </w:rPr>
        <w:t>2025г. постановлению №18810586250</w:t>
      </w:r>
      <w:r>
        <w:rPr>
          <w:rFonts w:ascii="Times New Roman" w:eastAsia="Times New Roman" w:hAnsi="Times New Roman" w:cs="Times New Roman"/>
        </w:rPr>
        <w:t>507054681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07.05.2025</w:t>
      </w:r>
      <w:r>
        <w:rPr>
          <w:rFonts w:ascii="Times New Roman" w:eastAsia="Times New Roman" w:hAnsi="Times New Roman" w:cs="Times New Roman"/>
        </w:rPr>
        <w:t xml:space="preserve"> 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Фаттаеву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Гисмату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Раясат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назначено наказание в виде штрафа в размере </w:t>
      </w:r>
      <w:r>
        <w:rPr>
          <w:rFonts w:ascii="Times New Roman" w:eastAsia="Times New Roman" w:hAnsi="Times New Roman" w:cs="Times New Roman"/>
        </w:rPr>
        <w:t>1500 р</w:t>
      </w:r>
      <w:r>
        <w:rPr>
          <w:rFonts w:ascii="Times New Roman" w:eastAsia="Times New Roman" w:hAnsi="Times New Roman" w:cs="Times New Roman"/>
        </w:rPr>
        <w:t xml:space="preserve">ублей. В установленный ст.32.2 Кодекса Российской Федерации об административных правонарушениях срок </w:t>
      </w:r>
      <w:r>
        <w:rPr>
          <w:rFonts w:ascii="Times New Roman" w:eastAsia="Times New Roman" w:hAnsi="Times New Roman" w:cs="Times New Roman"/>
        </w:rPr>
        <w:t>Фаттаев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Гисмат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Раясат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вышеуказанный штраф не уплатил, в связи с чем в отношении последнего составлен протокол о совершении им </w:t>
      </w:r>
      <w:r>
        <w:rPr>
          <w:rFonts w:ascii="Times New Roman" w:eastAsia="Times New Roman" w:hAnsi="Times New Roman" w:cs="Times New Roman"/>
        </w:rPr>
        <w:t>23.07</w:t>
      </w:r>
      <w:r>
        <w:rPr>
          <w:rFonts w:ascii="Times New Roman" w:eastAsia="Times New Roman" w:hAnsi="Times New Roman" w:cs="Times New Roman"/>
        </w:rPr>
        <w:t xml:space="preserve">.2025г. в 00:01 </w:t>
      </w:r>
      <w:r>
        <w:rPr>
          <w:rFonts w:ascii="Times New Roman" w:eastAsia="Times New Roman" w:hAnsi="Times New Roman" w:cs="Times New Roman"/>
        </w:rPr>
        <w:t>час.,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4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ч. 1 ст. 20.25 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Фаттаев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Гисмат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Раясат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>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Судебная повестка, направленная по известному суду месту жительства привлекаемого лица, возвратилась в суд с отметкой об истечении срока хранения. В абзаце втором пункта 6 постановления Пленума Верховного Суда Российской Федерации от 24 марта 2005 года №5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условий приема, вручения, хранения и возврата почтовых отправлений разряда "Судебное".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Фаттаева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Гисмата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Раясат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>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Кодекса Российской Федерации об административных правонарушениях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Фаттаева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Гисмата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Раясат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глы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 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Фаттаева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Гисмата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Раясат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; постановлением </w:t>
      </w:r>
      <w:r>
        <w:rPr>
          <w:rFonts w:ascii="Times New Roman" w:eastAsia="Times New Roman" w:hAnsi="Times New Roman" w:cs="Times New Roman"/>
        </w:rPr>
        <w:t>№18810586250507054681 от 07.05.2025 г. по делу об административном правонарушении, предусмотренном ч.3 ст.12.9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Фаттаев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Гисмат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Раясат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глы</w:t>
      </w:r>
      <w:r>
        <w:rPr>
          <w:rFonts w:ascii="Times New Roman" w:eastAsia="Times New Roman" w:hAnsi="Times New Roman" w:cs="Times New Roman"/>
        </w:rPr>
        <w:t>, при указанных выше обстоятельствах, не уплатив административный штраф в срок, установленный частью 1 статьи 32.2 Кодекса Российской Федерации об административных правонарушениях, нарушил данную административную правовую норму и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Фаттаева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Гисмата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Раясат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глы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Кодекса Российской Федерации об административных правонарушениях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Фаттаеву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Гисмату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Раясат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глы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Фаттаева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Гисмата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Раясат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Фаттаеву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Гисмату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Раясат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Кодекса Российской Федерации об административных правонарушениях,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Фаттаева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Гисмата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Раясат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3 000</w:t>
      </w:r>
      <w:r>
        <w:rPr>
          <w:rFonts w:ascii="Times New Roman" w:eastAsia="Times New Roman" w:hAnsi="Times New Roman" w:cs="Times New Roman"/>
        </w:rPr>
        <w:t xml:space="preserve">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</w:rPr>
        <w:t>0412365400135001092620115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9">
    <w:name w:val="cat-UserDefined grp-34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